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/>
        </w:rPr>
        <w:id w:val="20369183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B Nazanin"/>
          <w:b w:val="0"/>
          <w:bCs w:val="0"/>
          <w:noProof/>
          <w:sz w:val="22"/>
          <w:szCs w:val="22"/>
          <w:lang w:val="en-US" w:eastAsia="en-US"/>
        </w:rPr>
      </w:sdtEndPr>
      <w:sdtContent>
        <w:p w14:paraId="6BAC7179" w14:textId="77777777" w:rsidR="00265714" w:rsidRPr="00265714" w:rsidRDefault="00265714" w:rsidP="00265714">
          <w:pPr>
            <w:keepNext/>
            <w:keepLines/>
            <w:bidi/>
            <w:spacing w:before="480" w:beforeAutospacing="1" w:after="0" w:afterAutospacing="1"/>
            <w:rPr>
              <w:rFonts w:ascii="Cambria" w:eastAsia="Times New Roman" w:hAnsi="Cambria" w:cs="B Nazanin"/>
              <w:sz w:val="28"/>
              <w:szCs w:val="28"/>
              <w:lang w:eastAsia="x-none"/>
            </w:rPr>
          </w:pPr>
          <w:r w:rsidRPr="00265714">
            <w:rPr>
              <w:rFonts w:ascii="Cambria" w:eastAsia="Times New Roman" w:hAnsi="Cambria" w:cs="B Nazanin" w:hint="cs"/>
              <w:sz w:val="28"/>
              <w:szCs w:val="28"/>
              <w:rtl/>
              <w:lang w:val="x-none" w:eastAsia="x-none"/>
            </w:rPr>
            <w:t>فهرست مطالب</w:t>
          </w:r>
        </w:p>
        <w:p w14:paraId="518A10D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r w:rsidRPr="00265714">
            <w:rPr>
              <w:rFonts w:cs="B Nazanin"/>
              <w:sz w:val="24"/>
              <w:szCs w:val="24"/>
            </w:rPr>
            <w:fldChar w:fldCharType="begin"/>
          </w:r>
          <w:r w:rsidRPr="00265714">
            <w:rPr>
              <w:rFonts w:cs="B Nazanin"/>
              <w:sz w:val="24"/>
              <w:szCs w:val="24"/>
            </w:rPr>
            <w:instrText xml:space="preserve"> TOC \o "1-3" \h \z \u </w:instrText>
          </w:r>
          <w:r w:rsidRPr="00265714">
            <w:rPr>
              <w:rFonts w:cs="B Nazanin"/>
              <w:sz w:val="24"/>
              <w:szCs w:val="24"/>
            </w:rPr>
            <w:fldChar w:fldCharType="separate"/>
          </w:r>
          <w:hyperlink w:anchor="_Toc17643179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فصل اول:کل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ات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پژوهش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17643179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8B3DE1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0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1-1-ب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ان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مساله: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75C131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1" w:history="1">
            <w:r w:rsidRPr="00265714">
              <w:rPr>
                <w:rFonts w:ascii="Calibri" w:eastAsia="Times New Roman" w:hAnsi="Calibri" w:cs="B Nazanin"/>
                <w:noProof/>
                <w:sz w:val="24"/>
                <w:szCs w:val="24"/>
                <w:rtl/>
              </w:rPr>
              <w:t>1-2- ضرورت مساله</w:t>
            </w:r>
            <w:r w:rsidRPr="00265714">
              <w:rPr>
                <w:rFonts w:ascii="Calibri" w:eastAsia="Times New Roman" w:hAnsi="Calibri" w:cs="B Nazanin"/>
                <w:noProof/>
                <w:sz w:val="24"/>
                <w:szCs w:val="24"/>
              </w:rPr>
              <w:t xml:space="preserve"> </w:t>
            </w:r>
            <w:r w:rsidRPr="00265714">
              <w:rPr>
                <w:rFonts w:ascii="Calibri" w:eastAsia="Times New Roman" w:hAnsi="Calibri" w:cs="B Nazanin"/>
                <w:noProof/>
                <w:sz w:val="24"/>
                <w:szCs w:val="24"/>
                <w:rtl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255211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2" w:history="1">
            <w:r w:rsidRPr="00265714">
              <w:rPr>
                <w:rFonts w:ascii="Calibri Light" w:eastAsia="Cambria" w:hAnsi="Calibri Light" w:cs="B Nazanin"/>
                <w:noProof/>
                <w:sz w:val="24"/>
                <w:szCs w:val="24"/>
                <w:rtl/>
              </w:rPr>
              <w:t>1-3-واژگان تخصص</w:t>
            </w:r>
            <w:r w:rsidRPr="00265714">
              <w:rPr>
                <w:rFonts w:ascii="Calibri Light" w:eastAsia="Cambria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Cambria" w:hAnsi="Calibri Light" w:cs="B Nazanin"/>
                <w:noProof/>
                <w:sz w:val="24"/>
                <w:szCs w:val="24"/>
                <w:rtl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6E2362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3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1-4- پرسش ها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پژوهش: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F438F97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4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5-1-روش تحقيق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DE87A8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5" w:history="1"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>فصل دوم:مبان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نظر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و بررس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مصاد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>ق و نمونه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AB0A13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6" w:history="1"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>بخش اول:مبان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Calibri" w:cs="B Nazanin"/>
                <w:noProof/>
                <w:sz w:val="24"/>
                <w:szCs w:val="24"/>
                <w:rtl/>
                <w:lang w:bidi="fa-IR"/>
              </w:rPr>
              <w:t xml:space="preserve"> نظر</w:t>
            </w:r>
            <w:r w:rsidRPr="00265714">
              <w:rPr>
                <w:rFonts w:eastAsia="Calibri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525D30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1-1-2-مروري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پيشينه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سوابق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71CE2A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2-1-2-تعر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ف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و مفهوم 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A2EC10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8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3-1-2-نحوه شکل 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موزه ها در طول زمان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17643189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EAF3BF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4-1-2-د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روز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موزه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39D908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5-1-2-انگ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زه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گردآور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و مکان مقدس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EBF9F9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6-1-2-اماکن مذهب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به مثابه 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گنج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نه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859E49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7-1-2-مالک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و ارزش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اب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مواد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BA3E11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8-1-2-مقدمه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امروز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8FF97B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9-1-2-مدرن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سم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06BDED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10-1-2-موزه؛ پد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ده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مدرن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516B2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11-1-2-فردا و آ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نده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موزه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F895B3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12-1-2-نحوه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شكل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گيري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طول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تاريخ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37E0E5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19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تاريخچه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پيدايش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جهان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17643199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F9486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13-1-2- تاريخچه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پيدايش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75C13C7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14-1-2-طبقه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بندي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26F8A2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15-1-2-انواع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C13608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16-1-2-موزه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تاريخي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E6B89B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17-1-2-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هنري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E8E12E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18-1-2-موزه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علم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B79272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19-1-2-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مردم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شناسي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1E0C6B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20-1-2-موزه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فني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صنعتي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733F40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21-1-2-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منطقه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F25AE6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0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22-1-2-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تاريخ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طبيعي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17643209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3A15C1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23-1-2-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تخصصي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055FB8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24-1-2-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كودكان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D9F2D7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25-1-2- كاخ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29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EA08D7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26-1-2-اكوموزه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05F060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27-1-2- 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مفاخر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شخصيت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876726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28-1-2-موزه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شهرها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30F1CE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29-1-2-عملكردهاي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شهرها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D3A03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30-1-2-ضرورت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اهميت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2B5DB2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31-1-2-نقش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جوامع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بشري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A484F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1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32-1-2-راز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موفقيت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17643219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38CC00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33-1-2- ضرورت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ايجاد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ديدگاهي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فرهنگي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9AEEEE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34-1-2- ضرورت 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جاد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موزه از 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دگاه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آموزش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38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70F2BF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35-1-2-ضرورت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ايجاد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ديدگاه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اجتماعي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41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C178B9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36-1-2- ضرورت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ايجاد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ديدگاه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سياسي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43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E52CAF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37-1-2-تأثير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صنعت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توريسم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نقش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آن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توسعه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اقتصادي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940440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38-1-2-ضرورت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ايجاد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موزه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از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ديدگاه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فني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حفاظتي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امنيتي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17EE7D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بخش دوم : بررس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نمونه ها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مورد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C91AD8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1-2-2-موزه گوگنها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BBBD0C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2-2-2- موزه «پورشه» آلمان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F44C12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2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3-2-2-موزه هنر عال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آتلانتا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17643229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BB3AA4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4-2-2-موزه گوگنها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ب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لبائو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58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697171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5-2-2-موزه د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انگ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D5CBB6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6-2-2-مركز هنرهاي معاصر لوئيس و ريچارد رزنتال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98DF1D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7-2-2-موزه کامارگو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583074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8-2-2-موزه مرسدس بنز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EBB815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9-2-2-موزه منطقه</w:t>
            </w:r>
            <w:r w:rsidRPr="00265714">
              <w:rPr>
                <w:rFonts w:cs="B Nazanin"/>
                <w:noProof/>
                <w:sz w:val="24"/>
                <w:szCs w:val="24"/>
                <w:lang w:bidi="fa-IR"/>
              </w:rPr>
              <w:t>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را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نلند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68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A5DD05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10-2-2- موزه مل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خودرو 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72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C0E0BA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7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11-2-2-موزه هنر معاصر تهران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75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1E2813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8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بخش سوم:تار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خچه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خودرو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80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98378D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39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1-3-2-تار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خچه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اتومب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ل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17643239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80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3BEA3F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0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2-3-2-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>عکس و مشخصات اول</w:t>
            </w:r>
            <w:r w:rsidRPr="00265714">
              <w:rPr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Times New Roman" w:cs="B Nazanin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 xml:space="preserve"> خودرو ها</w:t>
            </w:r>
            <w:r w:rsidRPr="00265714">
              <w:rPr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 xml:space="preserve"> جهان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96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3A655B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1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3-3-2-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>صنا</w:t>
            </w:r>
            <w:r w:rsidRPr="00265714">
              <w:rPr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eastAsia="Times New Roman" w:cs="B Nazanin" w:hint="eastAsia"/>
                <w:noProof/>
                <w:sz w:val="24"/>
                <w:szCs w:val="24"/>
                <w:rtl/>
                <w:lang w:bidi="fa-IR"/>
              </w:rPr>
              <w:t>ع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 xml:space="preserve"> خودروساز</w:t>
            </w:r>
            <w:r w:rsidRPr="00265714">
              <w:rPr>
                <w:rFonts w:eastAsia="Times New Roma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F330C7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2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4-3-2-تار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خچه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صنعت خودرو در 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47334D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3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5-3-2-شرکت ها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 مورد نظر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2BEC14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4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6-3-2-مرسدس بنز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B09518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5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7-3-2-استون مارت</w:t>
            </w:r>
            <w:r w:rsidRPr="002657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F8888B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6" w:history="1">
            <w:r w:rsidRPr="002657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8-3-2-</w:t>
            </w:r>
            <w:r w:rsidRPr="00265714">
              <w:rPr>
                <w:rFonts w:eastAsia="Times New Roman" w:cs="B Nazanin"/>
                <w:noProof/>
                <w:sz w:val="24"/>
                <w:szCs w:val="24"/>
                <w:rtl/>
                <w:lang w:bidi="fa-IR"/>
              </w:rPr>
              <w:t>معماري موزه خودرو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103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3F2F1D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7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فصل سوم :مطالعات بستر طرح و معرف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 xml:space="preserve">  و تحل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ل سا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ت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A35630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8" w:history="1">
            <w:r w:rsidRPr="00265714">
              <w:rPr>
                <w:rFonts w:ascii="Calibri" w:eastAsia="Calibri" w:hAnsi="Calibri" w:cs="B Nazanin"/>
                <w:noProof/>
                <w:kern w:val="32"/>
                <w:sz w:val="24"/>
                <w:szCs w:val="24"/>
                <w:rtl/>
              </w:rPr>
              <w:t>3-1-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موقع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</w:rPr>
              <w:t>ت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جغراف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</w:rPr>
              <w:t>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</w:rPr>
              <w:t>یی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 xml:space="preserve"> استان تهران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D25092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49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2-3-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موقع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طب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ع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17643249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0DC7EC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50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3-3-توپوگراف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ناهموار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شهر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تهران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17643250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F748F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51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4-3-تار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خچه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شهر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تهران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17643251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AB714E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52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5-3-و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ژگ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اقل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17643252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CAAC93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53" w:history="1"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3-5-1-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تأث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طراح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اقل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در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صرفه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جو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انرژ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17643253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114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6EF58217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54" w:history="1">
            <w:r w:rsidRPr="00265714"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  <w:t>3-5-2-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تجز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ه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تحل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ل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عوامل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اقل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17643254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114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5B8CA12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55" w:history="1">
            <w:r w:rsidRPr="00265714">
              <w:rPr>
                <w:rFonts w:ascii="Cambria" w:eastAsia="Calibri" w:hAnsi="Cambria" w:cs="B Nazanin"/>
                <w:noProof/>
                <w:sz w:val="24"/>
                <w:szCs w:val="24"/>
                <w:rtl/>
                <w:lang w:bidi="fa-IR"/>
              </w:rPr>
              <w:t>3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-5-3-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بررس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نمودار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ب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وکلمات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شهر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انسان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تهران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17643255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115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3D0FCF5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56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6-3-اصول طراح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اقل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17643256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117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2929CA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57" w:history="1">
            <w:r w:rsidRPr="00265714">
              <w:rPr>
                <w:rFonts w:ascii="Cambria" w:eastAsia="Calibri" w:hAnsi="Cambria" w:cs="B Nazanin"/>
                <w:noProof/>
                <w:sz w:val="24"/>
                <w:szCs w:val="24"/>
                <w:rtl/>
                <w:lang w:bidi="fa-IR"/>
              </w:rPr>
              <w:t>3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-6-1-تع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جهت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فرم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ساختمان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با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توجه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به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اقل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17643257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117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6D901D7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59" w:history="1"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3-6-2-تهويه طبيع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 xml:space="preserve"> در رابطه بااقليم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17643259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119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4CC7288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61" w:history="1"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3-6-3-فرم ساختمان در رابطه با اقليم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17643261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120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0F6BD6F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eastAsiaTheme="minorEastAsia" w:cs="B Nazanin"/>
              <w:noProof/>
              <w:rtl/>
            </w:rPr>
          </w:pPr>
          <w:hyperlink w:anchor="_Toc17643262" w:history="1"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3-6-4-نت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جه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گ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و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تع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تداب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طراح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Cambria" w:eastAsia="Times New Roman" w:hAnsi="Cambria" w:cs="B Nazanin"/>
                <w:noProof/>
                <w:sz w:val="24"/>
                <w:szCs w:val="24"/>
                <w:rtl/>
                <w:lang w:bidi="fa-IR"/>
              </w:rPr>
              <w:t>اقل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mbria" w:eastAsia="Times New Roman" w:hAnsi="Cambria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Cambria" w:eastAsia="Times New Roman" w:hAnsi="Cambria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ab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begin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PAGEREF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_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Toc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17643262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lang w:bidi="fa-IR"/>
              </w:rPr>
              <w:instrText>\h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instrText xml:space="preserve"> </w:instrTex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separate"/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t>121</w:t>
            </w:r>
            <w:r w:rsidRPr="00265714">
              <w:rPr>
                <w:rFonts w:ascii="Calibri" w:eastAsia="Calibri" w:hAnsi="Calibri" w:cs="B Nazanin"/>
                <w:noProof/>
                <w:webHidden/>
                <w:sz w:val="24"/>
                <w:szCs w:val="24"/>
                <w:rtl/>
                <w:lang w:bidi="fa-IR"/>
              </w:rPr>
              <w:fldChar w:fldCharType="end"/>
            </w:r>
          </w:hyperlink>
        </w:p>
        <w:p w14:paraId="37233DA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63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7-3-انال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17643263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E0089F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65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8-3-موقع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در استان تهران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17643265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5BA2E0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67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9-3- مکان 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اب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سا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 w:hint="eastAsia"/>
                <w:noProof/>
                <w:kern w:val="32"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17643267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283FC0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69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</w:rPr>
              <w:t>3-10-کاربري سايت در طرح تفصيلي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17643269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C68C207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1" w:history="1"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>11-3-همجوار</w:t>
            </w:r>
            <w:r w:rsidRPr="00265714">
              <w:rPr>
                <w:rFonts w:ascii="Arial" w:eastAsia="Calibri" w:hAnsi="Arial" w:cs="B Nazanin" w:hint="cs"/>
                <w:noProof/>
                <w:kern w:val="32"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Arial" w:eastAsia="Calibri" w:hAnsi="Arial" w:cs="B Nazanin"/>
                <w:noProof/>
                <w:kern w:val="32"/>
                <w:sz w:val="24"/>
                <w:szCs w:val="24"/>
                <w:rtl/>
                <w:lang w:bidi="fa-IR"/>
              </w:rPr>
              <w:t xml:space="preserve"> 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E881C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3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rtl/>
                <w:lang w:bidi="fa-IR"/>
              </w:rPr>
              <w:t>فصل چهارم: ظوابط و استاندارد ها</w:t>
            </w:r>
            <w:r w:rsidRPr="00265714">
              <w:rPr>
                <w:rFonts w:ascii="B Nazanin" w:eastAsia="Calibri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rtl/>
                <w:lang w:bidi="fa-IR"/>
              </w:rPr>
              <w:t xml:space="preserve"> طراح</w:t>
            </w:r>
            <w:r w:rsidRPr="00265714">
              <w:rPr>
                <w:rFonts w:ascii="B Nazanin" w:eastAsia="Calibri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 xml:space="preserve"> </w:t>
            </w:r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rtl/>
                <w:lang w:bidi="fa-IR"/>
              </w:rPr>
              <w:t>و برنامه ف</w:t>
            </w:r>
            <w:r w:rsidRPr="00265714">
              <w:rPr>
                <w:rFonts w:ascii="B Nazanin" w:eastAsia="Calibri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Calibri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Calibri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Calibri" w:hAnsi="B Nazanin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B Nazanin" w:eastAsia="Calibri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7C867A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4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1-1-4-نور در تالارها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نما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E3DEEE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5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2-1-4-انواع روش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bidi="fa-IR"/>
              </w:rPr>
              <w:t>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نورپرداز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طب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ع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129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03D1D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6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3-1-4-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val="en-GB" w:bidi="fa-IR"/>
              </w:rPr>
              <w:t>روشنا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val="en-GB" w:bidi="fa-IR"/>
              </w:rPr>
              <w:t>یی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val="en-GB" w:bidi="fa-IR"/>
              </w:rPr>
              <w:t xml:space="preserve"> 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val="en-GB" w:bidi="fa-IR"/>
              </w:rPr>
              <w:t>از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val="en-GB" w:bidi="fa-IR"/>
              </w:rPr>
              <w:t xml:space="preserve"> 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val="en-GB" w:bidi="fa-IR"/>
              </w:rPr>
              <w:t>طر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val="en-GB"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val="en-GB" w:bidi="fa-IR"/>
              </w:rPr>
              <w:t>ق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val="en-GB" w:bidi="fa-IR"/>
              </w:rPr>
              <w:t xml:space="preserve"> 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val="en-GB" w:bidi="fa-IR"/>
              </w:rPr>
              <w:t>بازشوها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val="en-GB"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val="en-GB" w:bidi="fa-IR"/>
              </w:rPr>
              <w:t xml:space="preserve"> 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val="en-GB" w:bidi="fa-IR"/>
              </w:rPr>
              <w:t>د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val="en-GB"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val="en-GB" w:bidi="fa-IR"/>
              </w:rPr>
              <w:t>وار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val="en-GB"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295F38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7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4-1-4-روشنا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از بالا: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DAD6F3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8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5-1-4-روشنا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از طرف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191838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79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6-1-4-نور برا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عکاس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17643279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6EBE8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0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7-1-4-کنترل نور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137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18F687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1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8-1-4-محافظت از اش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ا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در برابر عوامل جو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A7F5B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2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9-1-4-مواد آلا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نده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و ذرات معلق در هوا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789A4A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3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10-1-4-کنترل سازواره ها: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67E5F3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4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11-1-4-حرارت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91815B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5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12-1-4-واکنش پذ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مصالح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C0567F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6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13-1-4-محافظت آثار در برابر نور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671625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7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14-1-4-واکنش 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ش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نور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149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6D5882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8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15-1-4-فاکتورها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فرسودگ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بوس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له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پرتو نور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8D4377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89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16-1-4-درجه حساست اش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ا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به نور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17643289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061F75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0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17-1-4-شدت نور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95B06F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1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18-1-4-س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ستم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تهو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42738A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2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20-1-4-تهو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ه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داخل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FB623DC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3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21-1-4-ا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من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در موزه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bidi="fa-IR"/>
              </w:rPr>
              <w:t>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8A6EA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4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22-1-4-زنگ خطر و ابزارها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هشداردهنده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EC51F8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5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23-1-4-مقابله با آتش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lang w:bidi="fa-IR"/>
              </w:rPr>
              <w:t>‌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سوز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159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B56F307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6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24-1-4-آسانسور و بالابر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1B638D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7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25-1-4-د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وار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و کفپوش تالارها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6AFA67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8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26-1-4-ساز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ۀ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B92D21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299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27-1-4-نما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و حفاظت آثار در موزه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17643299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A929D8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0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28-1-4-نما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5B2812A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1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29-1-4-تعر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ف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نما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ش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165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C11ED6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2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30-1-4-نحوه ارتباط انسان و اش</w:t>
            </w:r>
            <w:r w:rsidRPr="00265714">
              <w:rPr>
                <w:rFonts w:ascii="B Nazanin" w:eastAsiaTheme="majorEastAsia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Theme="majorEastAsia" w:hAnsi="B Nazanin" w:cs="B Nazanin" w:hint="eastAsia"/>
                <w:noProof/>
                <w:sz w:val="24"/>
                <w:szCs w:val="24"/>
                <w:rtl/>
                <w:lang w:bidi="fa-IR"/>
              </w:rPr>
              <w:t>ا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 xml:space="preserve"> در موزه: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170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6CDEE73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3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31-1-4-مرمت و حفاظت آثار: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176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417DA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4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rtl/>
                <w:lang w:bidi="fa-IR"/>
              </w:rPr>
              <w:t>32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-1-4-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برنامه ف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C7F5621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5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rtl/>
                <w:lang w:bidi="fa-IR"/>
              </w:rPr>
              <w:t>33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-1-4-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برنامه ر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عملکرد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C17E244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6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-34-1-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برنامه ر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جمع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181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B501FF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7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-35-1-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برنامه ر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ف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BE7620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8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-36-1-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حوزه نما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شگاه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6A9A1AF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09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-37-1-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جمع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ت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کل بهره بردار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17643309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4AC6DF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0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-38-1-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جدول برنامه ر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ف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602BFA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1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-39-1-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فرم ساختمان در رابطه با اقل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م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 xml:space="preserve"> 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27FEC6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2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-40-1-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انتخاب جهت استقرار ساختمان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09CC07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3" w:history="1">
            <w:r w:rsidRPr="00265714">
              <w:rPr>
                <w:rFonts w:ascii="B Nazanin" w:eastAsia="Calibri" w:hAnsi="B Nazanin" w:cs="B Nazanin"/>
                <w:noProof/>
                <w:sz w:val="24"/>
                <w:szCs w:val="24"/>
                <w:lang w:bidi="fa-IR"/>
              </w:rPr>
              <w:t>4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rtl/>
                <w:lang w:bidi="fa-IR"/>
              </w:rPr>
              <w:t>-41-1-</w:t>
            </w:r>
            <w:r w:rsidRPr="00265714">
              <w:rPr>
                <w:rFonts w:ascii="B Nazanin" w:eastAsia="Times New Roman" w:hAnsi="B Nazanin" w:cs="B Nazanin"/>
                <w:noProof/>
                <w:sz w:val="24"/>
                <w:szCs w:val="24"/>
                <w:rtl/>
                <w:lang w:bidi="fa-IR"/>
              </w:rPr>
              <w:t>جدول برنامه ف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ز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B Nazanin" w:eastAsia="Times New Roman" w:hAnsi="B Nazanin" w:cs="B Nazanin" w:hint="eastAsia"/>
                <w:noProof/>
                <w:sz w:val="24"/>
                <w:szCs w:val="24"/>
                <w:rtl/>
                <w:lang w:bidi="fa-IR"/>
              </w:rPr>
              <w:t>ک</w:t>
            </w:r>
            <w:r w:rsidRPr="00265714">
              <w:rPr>
                <w:rFonts w:ascii="B Nazanin" w:eastAsia="Times New Roman" w:hAnsi="B Nazanin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890BD5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4" w:history="1"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>فصل پنجم: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>معرف</w:t>
            </w:r>
            <w:r w:rsidRPr="00265714">
              <w:rPr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 xml:space="preserve"> روند طراح</w:t>
            </w:r>
            <w:r w:rsidRPr="00265714">
              <w:rPr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 xml:space="preserve"> و ارا</w:t>
            </w:r>
            <w:r w:rsidRPr="00265714">
              <w:rPr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>ه طرح پ</w:t>
            </w:r>
            <w:r w:rsidRPr="00265714">
              <w:rPr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Calibri" w:hAnsi="Calibri Light" w:cs="B Nazanin"/>
                <w:noProof/>
                <w:sz w:val="24"/>
                <w:szCs w:val="24"/>
                <w:rtl/>
                <w:lang w:bidi="fa-IR"/>
              </w:rPr>
              <w:t>شنهاد</w:t>
            </w:r>
            <w:r w:rsidRPr="00265714">
              <w:rPr>
                <w:rFonts w:ascii="Calibri Light" w:eastAsia="Calibri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3BDB01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5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1-5-روند شکل گ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طرح: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F184BD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6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1-1-5-توض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ح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پ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رامون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طرح: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221BAB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8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2-1-5-سازه و تاس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سات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189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304C909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19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3-1-5-سازه: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17643319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190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9A12DD8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0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2-5-سقف عرشه فولاد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سبک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192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7688D9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1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3-5-د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 w:hint="eastAsia"/>
                <w:noProof/>
                <w:sz w:val="24"/>
                <w:szCs w:val="24"/>
                <w:rtl/>
                <w:lang w:bidi="fa-IR"/>
              </w:rPr>
              <w:t>وارها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 xml:space="preserve"> از جنس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lang w:bidi="fa-IR"/>
              </w:rPr>
              <w:t>ICF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17643321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193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10B9BD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2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4-5-سقف کاذب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17643322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194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566485E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3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2-5-تاس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  <w:lang w:bidi="fa-IR"/>
              </w:rPr>
              <w:t>سات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17643323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195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FF32015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4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5-3-مراحل و روند طراح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معمار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17643324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D22889D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5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5-4-تعر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ف و تشر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ح موضوع پروژه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17643325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197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0DFD7B6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6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5-5-جمع آور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اطلاعات و شناخت سا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ت (زم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ن) پروژه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17643326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663317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7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5-6-جمع آور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اطلاعات و شناخت اقل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م منطقه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17643327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66C8B1B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8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5-7-شکل گ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ر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کانسپت و ا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ده ها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طرح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17643328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198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D213020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29" w:history="1"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>5-8-طراح</w:t>
            </w:r>
            <w:r w:rsidRPr="00265714">
              <w:rPr>
                <w:rFonts w:ascii="Calibri Light" w:eastAsia="Times New Roman" w:hAnsi="Calibri Light" w:cs="B Nazanin" w:hint="cs"/>
                <w:noProof/>
                <w:sz w:val="24"/>
                <w:szCs w:val="24"/>
                <w:rtl/>
              </w:rPr>
              <w:t>ی</w:t>
            </w:r>
            <w:r w:rsidRPr="00265714">
              <w:rPr>
                <w:rFonts w:ascii="Calibri Light" w:eastAsia="Times New Roman" w:hAnsi="Calibri Light" w:cs="B Nazanin"/>
                <w:noProof/>
                <w:sz w:val="24"/>
                <w:szCs w:val="24"/>
                <w:rtl/>
              </w:rPr>
              <w:t xml:space="preserve"> فضا و حجم ساختمان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17643329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D4000A2" w14:textId="77777777" w:rsidR="00265714" w:rsidRPr="00265714" w:rsidRDefault="00265714" w:rsidP="00265714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rtl/>
            </w:rPr>
          </w:pPr>
          <w:hyperlink w:anchor="_Toc17643330" w:history="1"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shd w:val="clear" w:color="auto" w:fill="FFFFFF"/>
                <w:rtl/>
                <w:lang w:bidi="fa-IR"/>
              </w:rPr>
              <w:t>منابع و مأخذ</w:t>
            </w:r>
            <w:r w:rsidRPr="00265714">
              <w:rPr>
                <w:rFonts w:ascii="B Nazanin" w:eastAsiaTheme="majorEastAsia" w:hAnsi="B Nazanin" w:cs="B Nazanin"/>
                <w:noProof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ab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PAGEREF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Toc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17643330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</w:rPr>
              <w:instrText>\h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t>199</w:t>
            </w:r>
            <w:r w:rsidRPr="00265714">
              <w:rPr>
                <w:rFonts w:cs="B Nazanin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B652BDB" w14:textId="77777777" w:rsidR="00265714" w:rsidRPr="00265714" w:rsidRDefault="00265714" w:rsidP="00265714">
          <w:pPr>
            <w:bidi/>
          </w:pPr>
          <w:r w:rsidRPr="00265714">
            <w:rPr>
              <w:rFonts w:cs="B Nazanin"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240B47D" w14:textId="77777777" w:rsidR="004D42CD" w:rsidRPr="00265714" w:rsidRDefault="004D42CD"/>
    <w:sectPr w:rsidR="004D42CD" w:rsidRPr="0026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9334BB4"/>
    <w:multiLevelType w:val="hybridMultilevel"/>
    <w:tmpl w:val="15048D42"/>
    <w:lvl w:ilvl="0" w:tplc="4E581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7D2C"/>
    <w:multiLevelType w:val="hybridMultilevel"/>
    <w:tmpl w:val="A002E37C"/>
    <w:lvl w:ilvl="0" w:tplc="E3D0482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31ECF"/>
    <w:multiLevelType w:val="hybridMultilevel"/>
    <w:tmpl w:val="3EFEEE0A"/>
    <w:lvl w:ilvl="0" w:tplc="ECF61DF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7"/>
  </w:num>
  <w:num w:numId="4">
    <w:abstractNumId w:val="4"/>
  </w:num>
  <w:num w:numId="5">
    <w:abstractNumId w:val="10"/>
  </w:num>
  <w:num w:numId="6">
    <w:abstractNumId w:val="16"/>
  </w:num>
  <w:num w:numId="7">
    <w:abstractNumId w:val="26"/>
  </w:num>
  <w:num w:numId="8">
    <w:abstractNumId w:val="5"/>
  </w:num>
  <w:num w:numId="9">
    <w:abstractNumId w:val="25"/>
  </w:num>
  <w:num w:numId="10">
    <w:abstractNumId w:val="14"/>
  </w:num>
  <w:num w:numId="11">
    <w:abstractNumId w:val="32"/>
  </w:num>
  <w:num w:numId="12">
    <w:abstractNumId w:val="34"/>
  </w:num>
  <w:num w:numId="13">
    <w:abstractNumId w:val="0"/>
  </w:num>
  <w:num w:numId="14">
    <w:abstractNumId w:val="7"/>
  </w:num>
  <w:num w:numId="15">
    <w:abstractNumId w:val="19"/>
  </w:num>
  <w:num w:numId="16">
    <w:abstractNumId w:val="38"/>
  </w:num>
  <w:num w:numId="17">
    <w:abstractNumId w:val="18"/>
  </w:num>
  <w:num w:numId="18">
    <w:abstractNumId w:val="28"/>
  </w:num>
  <w:num w:numId="19">
    <w:abstractNumId w:val="3"/>
  </w:num>
  <w:num w:numId="20">
    <w:abstractNumId w:val="15"/>
  </w:num>
  <w:num w:numId="21">
    <w:abstractNumId w:val="23"/>
  </w:num>
  <w:num w:numId="22">
    <w:abstractNumId w:val="27"/>
  </w:num>
  <w:num w:numId="23">
    <w:abstractNumId w:val="11"/>
  </w:num>
  <w:num w:numId="24">
    <w:abstractNumId w:val="36"/>
  </w:num>
  <w:num w:numId="25">
    <w:abstractNumId w:val="24"/>
  </w:num>
  <w:num w:numId="26">
    <w:abstractNumId w:val="2"/>
  </w:num>
  <w:num w:numId="27">
    <w:abstractNumId w:val="22"/>
  </w:num>
  <w:num w:numId="28">
    <w:abstractNumId w:val="6"/>
  </w:num>
  <w:num w:numId="29">
    <w:abstractNumId w:val="35"/>
  </w:num>
  <w:num w:numId="30">
    <w:abstractNumId w:val="33"/>
  </w:num>
  <w:num w:numId="31">
    <w:abstractNumId w:val="20"/>
  </w:num>
  <w:num w:numId="32">
    <w:abstractNumId w:val="17"/>
  </w:num>
  <w:num w:numId="33">
    <w:abstractNumId w:val="30"/>
  </w:num>
  <w:num w:numId="34">
    <w:abstractNumId w:val="9"/>
  </w:num>
  <w:num w:numId="35">
    <w:abstractNumId w:val="12"/>
  </w:num>
  <w:num w:numId="36">
    <w:abstractNumId w:val="13"/>
  </w:num>
  <w:num w:numId="37">
    <w:abstractNumId w:val="1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1585"/>
    <w:rsid w:val="00265714"/>
    <w:rsid w:val="00416F8E"/>
    <w:rsid w:val="004D42CD"/>
    <w:rsid w:val="005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2CC6D-8DE7-4EA2-AA61-5FFE2CB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14"/>
    <w:pPr>
      <w:keepNext/>
      <w:keepLines/>
      <w:bidi/>
      <w:spacing w:before="40" w:beforeAutospacing="1" w:after="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5714"/>
    <w:pPr>
      <w:bidi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714"/>
    <w:pPr>
      <w:keepNext/>
      <w:keepLines/>
      <w:bidi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5714"/>
    <w:pPr>
      <w:keepNext/>
      <w:keepLines/>
      <w:bidi/>
      <w:spacing w:before="200" w:beforeAutospacing="1" w:after="0" w:afterAutospacing="1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uiPriority w:val="9"/>
    <w:qFormat/>
    <w:rsid w:val="00265714"/>
    <w:pPr>
      <w:bidi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qFormat/>
    <w:rsid w:val="00265714"/>
    <w:pPr>
      <w:bidi/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6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714"/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657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65714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265714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rsid w:val="0026571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265714"/>
  </w:style>
  <w:style w:type="numbering" w:customStyle="1" w:styleId="NoList11">
    <w:name w:val="No List11"/>
    <w:next w:val="NoList"/>
    <w:uiPriority w:val="99"/>
    <w:semiHidden/>
    <w:unhideWhenUsed/>
    <w:rsid w:val="00265714"/>
  </w:style>
  <w:style w:type="paragraph" w:customStyle="1" w:styleId="ashkal">
    <w:name w:val="ashkal"/>
    <w:basedOn w:val="Normal"/>
    <w:link w:val="ashkalChar"/>
    <w:qFormat/>
    <w:rsid w:val="00265714"/>
    <w:pPr>
      <w:bidi/>
      <w:spacing w:after="0" w:line="312" w:lineRule="auto"/>
      <w:ind w:firstLine="284"/>
      <w:jc w:val="center"/>
    </w:pPr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character" w:customStyle="1" w:styleId="ashkalChar">
    <w:name w:val="ashkal Char"/>
    <w:basedOn w:val="DefaultParagraphFont"/>
    <w:link w:val="ashkal"/>
    <w:rsid w:val="00265714"/>
    <w:rPr>
      <w:rFonts w:ascii="Calibri Light" w:eastAsia="Times New Roman" w:hAnsi="Calibri Light" w:cs="B Mitra"/>
      <w:color w:val="404040"/>
      <w:sz w:val="20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6571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6571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6571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65714"/>
    <w:rPr>
      <w:lang w:bidi="fa-IR"/>
    </w:rPr>
  </w:style>
  <w:style w:type="paragraph" w:styleId="ListParagraph">
    <w:name w:val="List Paragraph"/>
    <w:basedOn w:val="Normal"/>
    <w:uiPriority w:val="34"/>
    <w:qFormat/>
    <w:rsid w:val="00265714"/>
    <w:pPr>
      <w:bidi/>
      <w:spacing w:line="240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14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14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1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1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65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71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71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6571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65714"/>
    <w:rPr>
      <w:b/>
      <w:bCs/>
      <w:i w:val="0"/>
      <w:iCs w:val="0"/>
    </w:rPr>
  </w:style>
  <w:style w:type="character" w:customStyle="1" w:styleId="st1">
    <w:name w:val="st1"/>
    <w:basedOn w:val="DefaultParagraphFont"/>
    <w:rsid w:val="00265714"/>
  </w:style>
  <w:style w:type="character" w:customStyle="1" w:styleId="tahoma-normal1">
    <w:name w:val="tahoma-normal1"/>
    <w:basedOn w:val="DefaultParagraphFont"/>
    <w:rsid w:val="00265714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657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714"/>
    <w:pPr>
      <w:numPr>
        <w:ilvl w:val="1"/>
      </w:numPr>
      <w:bidi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7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26571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65714"/>
  </w:style>
  <w:style w:type="numbering" w:customStyle="1" w:styleId="NoList2">
    <w:name w:val="No List2"/>
    <w:next w:val="NoList"/>
    <w:uiPriority w:val="99"/>
    <w:semiHidden/>
    <w:unhideWhenUsed/>
    <w:rsid w:val="00265714"/>
  </w:style>
  <w:style w:type="numbering" w:customStyle="1" w:styleId="NoList111">
    <w:name w:val="No List111"/>
    <w:next w:val="NoList"/>
    <w:uiPriority w:val="99"/>
    <w:semiHidden/>
    <w:unhideWhenUsed/>
    <w:rsid w:val="00265714"/>
  </w:style>
  <w:style w:type="paragraph" w:customStyle="1" w:styleId="Heading21">
    <w:name w:val="Heading 21"/>
    <w:basedOn w:val="Normal"/>
    <w:next w:val="Normal"/>
    <w:uiPriority w:val="9"/>
    <w:unhideWhenUsed/>
    <w:qFormat/>
    <w:rsid w:val="00265714"/>
    <w:pPr>
      <w:keepNext/>
      <w:keepLines/>
      <w:bidi/>
      <w:spacing w:before="200" w:beforeAutospacing="1" w:after="0" w:afterAutospac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65714"/>
    <w:pPr>
      <w:keepNext/>
      <w:keepLines/>
      <w:bidi/>
      <w:spacing w:before="200" w:beforeAutospacing="1" w:after="0" w:afterAutospac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111">
    <w:name w:val="No List1111"/>
    <w:next w:val="NoList"/>
    <w:uiPriority w:val="99"/>
    <w:semiHidden/>
    <w:unhideWhenUsed/>
    <w:rsid w:val="00265714"/>
  </w:style>
  <w:style w:type="paragraph" w:customStyle="1" w:styleId="TOC11">
    <w:name w:val="TOC 11"/>
    <w:basedOn w:val="Normal"/>
    <w:next w:val="Normal"/>
    <w:autoRedefine/>
    <w:semiHidden/>
    <w:rsid w:val="00265714"/>
    <w:pPr>
      <w:tabs>
        <w:tab w:val="right" w:leader="dot" w:pos="8494"/>
      </w:tabs>
      <w:bidi/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65714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65714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265714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265714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65714"/>
    <w:pPr>
      <w:bidi/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65714"/>
    <w:pPr>
      <w:widowControl w:val="0"/>
      <w:bidi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65714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265714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6571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65714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2">
    <w:name w:val="Table Grid2"/>
    <w:basedOn w:val="TableNormal"/>
    <w:next w:val="TableGrid"/>
    <w:uiPriority w:val="39"/>
    <w:rsid w:val="00265714"/>
    <w:pPr>
      <w:bidi/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5714"/>
    <w:pPr>
      <w:bidi/>
      <w:spacing w:before="100" w:beforeAutospacing="1" w:after="0" w:afterAutospacing="1" w:line="240" w:lineRule="auto"/>
    </w:pPr>
  </w:style>
  <w:style w:type="numbering" w:customStyle="1" w:styleId="NoList21">
    <w:name w:val="No List21"/>
    <w:next w:val="NoList"/>
    <w:semiHidden/>
    <w:unhideWhenUsed/>
    <w:rsid w:val="00265714"/>
  </w:style>
  <w:style w:type="character" w:customStyle="1" w:styleId="HTMLPreformattedChar">
    <w:name w:val="HTML Preformatted Char"/>
    <w:link w:val="HTMLPreformatted"/>
    <w:uiPriority w:val="99"/>
    <w:semiHidden/>
    <w:rsid w:val="00265714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714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265714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265714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265714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265714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265714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265714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265714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265714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265714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265714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265714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265714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265714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265714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265714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265714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265714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265714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265714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265714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265714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265714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265714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265714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265714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265714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265714"/>
    <w:rPr>
      <w:i w:val="0"/>
      <w:iCs w:val="0"/>
    </w:rPr>
  </w:style>
  <w:style w:type="character" w:customStyle="1" w:styleId="texhtml1">
    <w:name w:val="texhtml1"/>
    <w:rsid w:val="00265714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265714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265714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265714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265714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265714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265714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265714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265714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265714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265714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265714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26571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265714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265714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265714"/>
  </w:style>
  <w:style w:type="character" w:customStyle="1" w:styleId="spanen">
    <w:name w:val="spanen"/>
    <w:basedOn w:val="DefaultParagraphFont"/>
    <w:rsid w:val="00265714"/>
  </w:style>
  <w:style w:type="character" w:customStyle="1" w:styleId="z3988">
    <w:name w:val="z3988"/>
    <w:basedOn w:val="DefaultParagraphFont"/>
    <w:rsid w:val="00265714"/>
  </w:style>
  <w:style w:type="character" w:customStyle="1" w:styleId="reference-accessdate">
    <w:name w:val="reference-accessdate"/>
    <w:basedOn w:val="DefaultParagraphFont"/>
    <w:rsid w:val="00265714"/>
  </w:style>
  <w:style w:type="character" w:customStyle="1" w:styleId="toctoggle">
    <w:name w:val="toctoggle"/>
    <w:basedOn w:val="DefaultParagraphFont"/>
    <w:rsid w:val="00265714"/>
  </w:style>
  <w:style w:type="character" w:customStyle="1" w:styleId="tocnumber2">
    <w:name w:val="tocnumber2"/>
    <w:basedOn w:val="DefaultParagraphFont"/>
    <w:rsid w:val="00265714"/>
  </w:style>
  <w:style w:type="character" w:customStyle="1" w:styleId="toctext">
    <w:name w:val="toctext"/>
    <w:basedOn w:val="DefaultParagraphFont"/>
    <w:rsid w:val="00265714"/>
  </w:style>
  <w:style w:type="paragraph" w:customStyle="1" w:styleId="pn-menu">
    <w:name w:val="pn-menu"/>
    <w:basedOn w:val="Normal"/>
    <w:rsid w:val="00265714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265714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265714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265714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265714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4"/>
    <w:pPr>
      <w:pBdr>
        <w:bottom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2657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714"/>
    <w:pPr>
      <w:pBdr>
        <w:top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65714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265714"/>
  </w:style>
  <w:style w:type="character" w:customStyle="1" w:styleId="unicode1">
    <w:name w:val="unicode1"/>
    <w:rsid w:val="00265714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265714"/>
  </w:style>
  <w:style w:type="paragraph" w:customStyle="1" w:styleId="Style1">
    <w:name w:val="Style1"/>
    <w:basedOn w:val="Heading1"/>
    <w:autoRedefine/>
    <w:qFormat/>
    <w:rsid w:val="00265714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65714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val="x-none" w:eastAsia="x-non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714"/>
    <w:pPr>
      <w:tabs>
        <w:tab w:val="right" w:leader="dot" w:pos="7927"/>
      </w:tabs>
      <w:bidi/>
      <w:spacing w:before="100" w:beforeAutospacing="1" w:after="0" w:afterAutospacing="1" w:line="240" w:lineRule="auto"/>
      <w:jc w:val="center"/>
    </w:pPr>
    <w:rPr>
      <w:rFonts w:cs="B Lotu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65714"/>
    <w:pPr>
      <w:bidi/>
      <w:spacing w:before="100" w:beforeAutospacing="1" w:afterAutospacing="1"/>
      <w:ind w:left="440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unhideWhenUsed/>
    <w:rsid w:val="00265714"/>
    <w:pPr>
      <w:tabs>
        <w:tab w:val="right" w:leader="dot" w:pos="7927"/>
      </w:tabs>
      <w:bidi/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265714"/>
    <w:pPr>
      <w:bidi/>
      <w:spacing w:before="100" w:beforeAutospacing="1" w:after="100" w:afterAutospacing="1"/>
      <w:ind w:left="1760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265714"/>
  </w:style>
  <w:style w:type="character" w:styleId="PageNumber">
    <w:name w:val="page number"/>
    <w:basedOn w:val="DefaultParagraphFont"/>
    <w:rsid w:val="00265714"/>
  </w:style>
  <w:style w:type="paragraph" w:customStyle="1" w:styleId="Subtitle1">
    <w:name w:val="Subtitle1"/>
    <w:basedOn w:val="Normal"/>
    <w:next w:val="Normal"/>
    <w:uiPriority w:val="11"/>
    <w:qFormat/>
    <w:rsid w:val="00265714"/>
    <w:pPr>
      <w:numPr>
        <w:ilvl w:val="1"/>
      </w:numPr>
      <w:bidi/>
      <w:spacing w:before="100" w:beforeAutospacing="1" w:afterAutospacing="1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265714"/>
    <w:pPr>
      <w:bidi/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26571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65714"/>
    <w:pPr>
      <w:bidi/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65714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rsid w:val="00265714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65714"/>
    <w:pPr>
      <w:bidi/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65714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65714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265714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65714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265714"/>
  </w:style>
  <w:style w:type="numbering" w:customStyle="1" w:styleId="NoList111111">
    <w:name w:val="No List111111"/>
    <w:next w:val="NoList"/>
    <w:uiPriority w:val="99"/>
    <w:semiHidden/>
    <w:unhideWhenUsed/>
    <w:rsid w:val="00265714"/>
  </w:style>
  <w:style w:type="numbering" w:customStyle="1" w:styleId="NoList3">
    <w:name w:val="No List3"/>
    <w:next w:val="NoList"/>
    <w:uiPriority w:val="99"/>
    <w:semiHidden/>
    <w:unhideWhenUsed/>
    <w:rsid w:val="00265714"/>
  </w:style>
  <w:style w:type="numbering" w:customStyle="1" w:styleId="NoList12">
    <w:name w:val="No List12"/>
    <w:next w:val="NoList"/>
    <w:uiPriority w:val="99"/>
    <w:semiHidden/>
    <w:unhideWhenUsed/>
    <w:rsid w:val="00265714"/>
  </w:style>
  <w:style w:type="numbering" w:customStyle="1" w:styleId="NoList1111111">
    <w:name w:val="No List1111111"/>
    <w:next w:val="NoList"/>
    <w:uiPriority w:val="99"/>
    <w:semiHidden/>
    <w:unhideWhenUsed/>
    <w:rsid w:val="00265714"/>
  </w:style>
  <w:style w:type="numbering" w:customStyle="1" w:styleId="NoList211">
    <w:name w:val="No List211"/>
    <w:next w:val="NoList"/>
    <w:uiPriority w:val="99"/>
    <w:semiHidden/>
    <w:unhideWhenUsed/>
    <w:rsid w:val="00265714"/>
  </w:style>
  <w:style w:type="numbering" w:customStyle="1" w:styleId="NoList11111111">
    <w:name w:val="No List11111111"/>
    <w:next w:val="NoList"/>
    <w:uiPriority w:val="99"/>
    <w:semiHidden/>
    <w:unhideWhenUsed/>
    <w:rsid w:val="00265714"/>
  </w:style>
  <w:style w:type="numbering" w:customStyle="1" w:styleId="NoList31">
    <w:name w:val="No List31"/>
    <w:next w:val="NoList"/>
    <w:uiPriority w:val="99"/>
    <w:semiHidden/>
    <w:unhideWhenUsed/>
    <w:rsid w:val="00265714"/>
  </w:style>
  <w:style w:type="numbering" w:customStyle="1" w:styleId="NoList121">
    <w:name w:val="No List121"/>
    <w:next w:val="NoList"/>
    <w:uiPriority w:val="99"/>
    <w:semiHidden/>
    <w:unhideWhenUsed/>
    <w:rsid w:val="00265714"/>
  </w:style>
  <w:style w:type="numbering" w:customStyle="1" w:styleId="NoList2111">
    <w:name w:val="No List2111"/>
    <w:next w:val="NoList"/>
    <w:uiPriority w:val="99"/>
    <w:semiHidden/>
    <w:unhideWhenUsed/>
    <w:rsid w:val="00265714"/>
  </w:style>
  <w:style w:type="numbering" w:customStyle="1" w:styleId="NoList112">
    <w:name w:val="No List112"/>
    <w:next w:val="NoList"/>
    <w:uiPriority w:val="99"/>
    <w:semiHidden/>
    <w:unhideWhenUsed/>
    <w:rsid w:val="00265714"/>
  </w:style>
  <w:style w:type="character" w:customStyle="1" w:styleId="reference-text">
    <w:name w:val="reference-text"/>
    <w:basedOn w:val="DefaultParagraphFont"/>
    <w:rsid w:val="00265714"/>
  </w:style>
  <w:style w:type="table" w:customStyle="1" w:styleId="TableGrid0">
    <w:name w:val="TableGrid"/>
    <w:rsid w:val="00265714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265714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65714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2657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numbering" w:customStyle="1" w:styleId="NoList4">
    <w:name w:val="No List4"/>
    <w:next w:val="NoList"/>
    <w:uiPriority w:val="99"/>
    <w:semiHidden/>
    <w:unhideWhenUsed/>
    <w:rsid w:val="00265714"/>
  </w:style>
  <w:style w:type="table" w:customStyle="1" w:styleId="TableGrid3">
    <w:name w:val="Table Grid3"/>
    <w:basedOn w:val="TableNormal"/>
    <w:next w:val="TableGrid"/>
    <w:uiPriority w:val="59"/>
    <w:rsid w:val="002657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65714"/>
  </w:style>
  <w:style w:type="table" w:customStyle="1" w:styleId="TableGrid4">
    <w:name w:val="Table Grid4"/>
    <w:basedOn w:val="TableNormal"/>
    <w:next w:val="TableGrid"/>
    <w:uiPriority w:val="59"/>
    <w:rsid w:val="002657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65714"/>
  </w:style>
  <w:style w:type="paragraph" w:customStyle="1" w:styleId="xl80">
    <w:name w:val="xl80"/>
    <w:basedOn w:val="Normal"/>
    <w:rsid w:val="0026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">
    <w:name w:val="Table Grid5"/>
    <w:basedOn w:val="TableNormal"/>
    <w:next w:val="TableGrid"/>
    <w:uiPriority w:val="39"/>
    <w:rsid w:val="0026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265714"/>
  </w:style>
  <w:style w:type="character" w:customStyle="1" w:styleId="FollowedHyperlink3">
    <w:name w:val="FollowedHyperlink3"/>
    <w:basedOn w:val="DefaultParagraphFont"/>
    <w:uiPriority w:val="99"/>
    <w:unhideWhenUsed/>
    <w:rsid w:val="00265714"/>
    <w:rPr>
      <w:color w:val="954F72"/>
      <w:u w:val="single"/>
    </w:rPr>
  </w:style>
  <w:style w:type="character" w:customStyle="1" w:styleId="SubtitleChar1">
    <w:name w:val="Subtitle Char1"/>
    <w:basedOn w:val="DefaultParagraphFont"/>
    <w:uiPriority w:val="11"/>
    <w:rsid w:val="00265714"/>
    <w:rPr>
      <w:rFonts w:eastAsia="Times New Roman"/>
      <w:color w:val="5A5A5A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265714"/>
    <w:rPr>
      <w:color w:val="800080" w:themeColor="followedHyperlink"/>
      <w:u w:val="single"/>
    </w:rPr>
  </w:style>
  <w:style w:type="numbering" w:customStyle="1" w:styleId="NoList8">
    <w:name w:val="No List8"/>
    <w:next w:val="NoList"/>
    <w:uiPriority w:val="99"/>
    <w:semiHidden/>
    <w:unhideWhenUsed/>
    <w:rsid w:val="00265714"/>
  </w:style>
  <w:style w:type="character" w:styleId="UnresolvedMention">
    <w:name w:val="Unresolved Mention"/>
    <w:basedOn w:val="DefaultParagraphFont"/>
    <w:uiPriority w:val="99"/>
    <w:semiHidden/>
    <w:unhideWhenUsed/>
    <w:rsid w:val="0026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2019-08-25T12:04:00Z</dcterms:created>
  <dcterms:modified xsi:type="dcterms:W3CDTF">2019-08-25T12:05:00Z</dcterms:modified>
</cp:coreProperties>
</file>